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09" w:rsidRPr="003973A9" w:rsidRDefault="00335030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AD1F09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San Bernardino, California</w:t>
      </w: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>val of: February 7, 2019 minutes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335030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Administration/Operations Reports- </w:t>
      </w:r>
      <w:r w:rsidR="00AD1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Default="00335030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:rsidR="00AD1F09" w:rsidRDefault="00AD1F09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1.)  </w:t>
      </w:r>
      <w:r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</w:p>
    <w:p w:rsidR="004A57CB" w:rsidRDefault="004A57CB" w:rsidP="004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2.)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>Meraki Wi-Fi renewal</w:t>
      </w:r>
      <w:r w:rsidR="00225BB3">
        <w:rPr>
          <w:rFonts w:ascii="Times New Roman" w:eastAsia="Times New Roman" w:hAnsi="Times New Roman" w:cs="Times New Roman"/>
          <w:sz w:val="24"/>
          <w:szCs w:val="24"/>
        </w:rPr>
        <w:t xml:space="preserve"> $720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year) </w:t>
      </w:r>
      <w:r w:rsidR="00225BB3">
        <w:rPr>
          <w:rFonts w:ascii="Times New Roman" w:eastAsia="Times New Roman" w:hAnsi="Times New Roman" w:cs="Times New Roman"/>
          <w:sz w:val="24"/>
          <w:szCs w:val="24"/>
        </w:rPr>
        <w:t>$1,441.60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 years)</w:t>
      </w:r>
      <w:r w:rsidR="006507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E4F" w:rsidRDefault="004A57CB" w:rsidP="004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507C0" w:rsidRPr="006507C0">
        <w:rPr>
          <w:rFonts w:ascii="Times New Roman" w:eastAsia="Times New Roman" w:hAnsi="Times New Roman" w:cs="Times New Roman"/>
          <w:sz w:val="24"/>
          <w:szCs w:val="24"/>
        </w:rPr>
        <w:t xml:space="preserve">Meraki Cloud license </w:t>
      </w:r>
      <w:r w:rsidR="006507C0">
        <w:rPr>
          <w:rFonts w:ascii="Times New Roman" w:eastAsia="Times New Roman" w:hAnsi="Times New Roman" w:cs="Times New Roman"/>
          <w:sz w:val="24"/>
          <w:szCs w:val="24"/>
        </w:rPr>
        <w:t>is due to expire</w:t>
      </w:r>
      <w:r w:rsidR="006507C0" w:rsidRPr="006507C0">
        <w:rPr>
          <w:rFonts w:ascii="Times New Roman" w:eastAsia="Times New Roman" w:hAnsi="Times New Roman" w:cs="Times New Roman"/>
          <w:sz w:val="24"/>
          <w:szCs w:val="24"/>
        </w:rPr>
        <w:t xml:space="preserve"> on June 27, 2019</w:t>
      </w:r>
    </w:p>
    <w:p w:rsidR="00AD1F09" w:rsidRDefault="00A41E4F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.)  Travel request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Edie</w:t>
      </w:r>
    </w:p>
    <w:p w:rsidR="00AD1F09" w:rsidRDefault="004A57CB" w:rsidP="004A57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ARFFF Working Group Presents: </w:t>
      </w:r>
    </w:p>
    <w:p w:rsidR="004A57CB" w:rsidRDefault="004A57CB" w:rsidP="004A57CB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020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4020E" w:rsidRPr="00F402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4020E">
        <w:rPr>
          <w:rFonts w:ascii="Times New Roman" w:eastAsia="Times New Roman" w:hAnsi="Times New Roman" w:cs="Times New Roman"/>
          <w:sz w:val="24"/>
          <w:szCs w:val="24"/>
        </w:rPr>
        <w:t xml:space="preserve"> Annual Educational Conference and Training Symposium</w:t>
      </w:r>
    </w:p>
    <w:p w:rsidR="004A57CB" w:rsidRDefault="004A57CB" w:rsidP="004A57CB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>Grand Rapids</w:t>
      </w:r>
      <w:r w:rsidR="00205B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 Michigan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020E">
        <w:rPr>
          <w:rFonts w:ascii="Times New Roman" w:eastAsia="Times New Roman" w:hAnsi="Times New Roman" w:cs="Times New Roman"/>
          <w:sz w:val="24"/>
          <w:szCs w:val="24"/>
        </w:rPr>
        <w:t>September 8-11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2019.  </w:t>
      </w:r>
    </w:p>
    <w:p w:rsidR="00A36722" w:rsidRDefault="004A57CB" w:rsidP="00A36722">
      <w:pPr>
        <w:spacing w:after="0" w:line="240" w:lineRule="auto"/>
        <w:ind w:left="120"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Expected cost $2,945 (1 person) $4,675</w:t>
      </w:r>
      <w:r w:rsidR="00205B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05BC8">
        <w:rPr>
          <w:rFonts w:ascii="Times New Roman" w:eastAsia="Times New Roman" w:hAnsi="Times New Roman" w:cs="Times New Roman"/>
          <w:sz w:val="24"/>
          <w:szCs w:val="24"/>
        </w:rPr>
        <w:t>people)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$6,405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>(3 people)</w:t>
      </w:r>
      <w:r w:rsidR="00205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4.)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Reimburse San Bernardino County for Edie’s travel to Seattle, WA to attend the Boeing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AIRFAM</w:t>
      </w:r>
      <w:proofErr w:type="gramEnd"/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7A4E">
        <w:rPr>
          <w:rFonts w:ascii="Times New Roman" w:eastAsia="Times New Roman" w:hAnsi="Times New Roman" w:cs="Times New Roman"/>
          <w:sz w:val="24"/>
          <w:szCs w:val="24"/>
        </w:rPr>
        <w:t xml:space="preserve">     training workshop May 20-23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2019.  Not to exceed $1,675.92</w:t>
      </w:r>
    </w:p>
    <w:p w:rsidR="006939D1" w:rsidRDefault="006939D1" w:rsidP="00A3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6.) Contract for Edie &amp; Payne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1E4F" w:rsidRDefault="00A36722" w:rsidP="00A36722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5.)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>Contract for Cristal Terredanio</w:t>
      </w:r>
    </w:p>
    <w:p w:rsidR="00A41E4F" w:rsidRPr="00063D0F" w:rsidRDefault="00A41E4F" w:rsidP="00AD1F09">
      <w:pPr>
        <w:spacing w:after="0" w:line="24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335030" w:rsidRDefault="00AD1F09" w:rsidP="003350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030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AD1F09" w:rsidRDefault="00AD1F09" w:rsidP="00AD1F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JPA Partners Responsibilities</w:t>
      </w:r>
    </w:p>
    <w:p w:rsidR="00AD1F09" w:rsidRPr="00BE1EC2" w:rsidRDefault="00AD1F09" w:rsidP="00AD1F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EC2">
        <w:rPr>
          <w:rFonts w:ascii="Times New Roman" w:eastAsia="Times New Roman" w:hAnsi="Times New Roman" w:cs="Times New Roman"/>
          <w:sz w:val="24"/>
          <w:szCs w:val="24"/>
        </w:rPr>
        <w:t>Report from Business Plan Task Force- Adler/Meddles</w:t>
      </w:r>
    </w:p>
    <w:p w:rsidR="00AD1F09" w:rsidRDefault="00AD1F09" w:rsidP="00AD1F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Desktops for center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came in but no Wi-Fi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Update from Word</w:t>
      </w:r>
    </w:p>
    <w:p w:rsidR="002F1233" w:rsidRPr="00A41E4F" w:rsidRDefault="002F1233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Annual </w:t>
      </w:r>
      <w:r w:rsidRPr="00AE2B44">
        <w:rPr>
          <w:rFonts w:ascii="Times New Roman" w:eastAsia="Times New Roman" w:hAnsi="Times New Roman" w:cs="Times New Roman"/>
          <w:sz w:val="24"/>
          <w:szCs w:val="24"/>
        </w:rPr>
        <w:t xml:space="preserve">Statement of Economics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Pr="00AE2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(Form 700) mailed February 25, 2019.</w:t>
      </w:r>
    </w:p>
    <w:p w:rsidR="00A41E4F" w:rsidRPr="00A36722" w:rsidRDefault="00A41E4F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SBRETC contract extension with IVDA</w:t>
      </w:r>
      <w:r w:rsidR="0084440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Edie</w:t>
      </w: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722" w:rsidRPr="00A36722" w:rsidRDefault="00A36722" w:rsidP="00A3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AD1F09" w:rsidP="00AD1F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AD1F09" w:rsidP="00AD1F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FC21B9" w:rsidRDefault="007642C6" w:rsidP="00AD1F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Backflow test conducted 1/29/19. Results: Passed.</w:t>
      </w:r>
      <w:r w:rsidR="00F16E59">
        <w:rPr>
          <w:rFonts w:ascii="Times New Roman" w:eastAsia="Times New Roman" w:hAnsi="Times New Roman" w:cs="Times New Roman"/>
          <w:sz w:val="24"/>
          <w:szCs w:val="24"/>
        </w:rPr>
        <w:t xml:space="preserve"> Results on file.</w:t>
      </w:r>
      <w:r w:rsidR="0084440C" w:rsidRPr="0084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40C">
        <w:rPr>
          <w:rFonts w:ascii="Times New Roman" w:eastAsia="Times New Roman" w:hAnsi="Times New Roman" w:cs="Times New Roman"/>
          <w:sz w:val="24"/>
          <w:szCs w:val="24"/>
        </w:rPr>
        <w:t>– C. Terredanio</w:t>
      </w:r>
    </w:p>
    <w:p w:rsidR="00F16E59" w:rsidRDefault="00F16E59" w:rsidP="00AD1F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Amended conflict of interest code on file with The Clerk of </w:t>
      </w:r>
      <w:r w:rsidR="004F2F8F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 of Supervisors.</w:t>
      </w:r>
    </w:p>
    <w:p w:rsidR="00A41E4F" w:rsidRDefault="002F1233" w:rsidP="00CF6F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Aviation Africa Conference update – R. Edie</w:t>
      </w:r>
    </w:p>
    <w:p w:rsidR="00CF6F62" w:rsidRDefault="00CF6F62" w:rsidP="00CF6F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Advertisement for </w:t>
      </w:r>
      <w:r w:rsidRPr="00CF6F62">
        <w:rPr>
          <w:rFonts w:ascii="Times New Roman" w:eastAsia="Times New Roman" w:hAnsi="Times New Roman" w:cs="Times New Roman"/>
          <w:sz w:val="24"/>
          <w:szCs w:val="24"/>
        </w:rPr>
        <w:t>SBRETC in both the “African Aerospace” and “Arabian Aerospace” magazines</w:t>
      </w:r>
      <w:r>
        <w:rPr>
          <w:rFonts w:ascii="Times New Roman" w:eastAsia="Times New Roman" w:hAnsi="Times New Roman" w:cs="Times New Roman"/>
          <w:sz w:val="24"/>
          <w:szCs w:val="24"/>
        </w:rPr>
        <w:t>.  Ads</w:t>
      </w:r>
      <w:r w:rsidR="004A57CB">
        <w:rPr>
          <w:rFonts w:ascii="Times New Roman" w:eastAsia="Times New Roman" w:hAnsi="Times New Roman" w:cs="Times New Roman"/>
          <w:sz w:val="24"/>
          <w:szCs w:val="24"/>
        </w:rPr>
        <w:t xml:space="preserve"> will run for one quarter – </w:t>
      </w:r>
      <w:r>
        <w:rPr>
          <w:rFonts w:ascii="Times New Roman" w:eastAsia="Times New Roman" w:hAnsi="Times New Roman" w:cs="Times New Roman"/>
          <w:sz w:val="24"/>
          <w:szCs w:val="24"/>
        </w:rPr>
        <w:t>R. Edie</w:t>
      </w:r>
    </w:p>
    <w:p w:rsidR="00E77AE0" w:rsidRPr="00CF6F62" w:rsidRDefault="00E77AE0" w:rsidP="00CF6F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Advertisement for SBRETC in “The Inside Lane” a newsletter for employees of the Arizona Department of Transportation.</w:t>
      </w:r>
      <w:r w:rsidR="006939D1">
        <w:rPr>
          <w:rFonts w:ascii="Times New Roman" w:eastAsia="Times New Roman" w:hAnsi="Times New Roman" w:cs="Times New Roman"/>
          <w:sz w:val="24"/>
          <w:szCs w:val="24"/>
        </w:rPr>
        <w:t xml:space="preserve"> – R. Edie</w:t>
      </w:r>
    </w:p>
    <w:p w:rsidR="00A41E4F" w:rsidRPr="006939D1" w:rsidRDefault="00E556AD" w:rsidP="006939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March 30</w:t>
      </w:r>
      <w:r w:rsidRPr="00E55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Chief Porter was reassigned to Division 5, Hesperia.  Chief Munsey</w:t>
      </w:r>
      <w:r w:rsidR="00E86D48">
        <w:rPr>
          <w:rFonts w:ascii="Times New Roman" w:eastAsia="Times New Roman" w:hAnsi="Times New Roman" w:cs="Times New Roman"/>
          <w:sz w:val="24"/>
          <w:szCs w:val="24"/>
        </w:rPr>
        <w:t xml:space="preserve"> has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assigned to Division 11</w:t>
      </w:r>
      <w:r w:rsidR="00E86D48">
        <w:rPr>
          <w:rFonts w:ascii="Times New Roman" w:eastAsia="Times New Roman" w:hAnsi="Times New Roman" w:cs="Times New Roman"/>
          <w:sz w:val="24"/>
          <w:szCs w:val="24"/>
        </w:rPr>
        <w:t xml:space="preserve"> and will be taking Porter’s place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  Letter for Munsey to be on JPA board is on file.</w:t>
      </w:r>
    </w:p>
    <w:p w:rsidR="00335030" w:rsidRDefault="00335030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AD1F09" w:rsidRPr="00F970E7" w:rsidRDefault="00AD1F09" w:rsidP="00AD1F09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335030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>June 6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335030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</w:p>
    <w:p w:rsidR="00E61E9F" w:rsidRDefault="00E61E9F"/>
    <w:sectPr w:rsidR="00E61E9F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CC7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33A3E79"/>
    <w:multiLevelType w:val="hybridMultilevel"/>
    <w:tmpl w:val="FF2C0742"/>
    <w:lvl w:ilvl="0" w:tplc="B8C2874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9"/>
    <w:rsid w:val="00205BC8"/>
    <w:rsid w:val="00225BB3"/>
    <w:rsid w:val="002F1233"/>
    <w:rsid w:val="00335030"/>
    <w:rsid w:val="00403A25"/>
    <w:rsid w:val="004A57CB"/>
    <w:rsid w:val="004F2F8F"/>
    <w:rsid w:val="006507C0"/>
    <w:rsid w:val="006939D1"/>
    <w:rsid w:val="006F3469"/>
    <w:rsid w:val="00761914"/>
    <w:rsid w:val="007642C6"/>
    <w:rsid w:val="0084440C"/>
    <w:rsid w:val="008C72EF"/>
    <w:rsid w:val="00A36722"/>
    <w:rsid w:val="00A41E4F"/>
    <w:rsid w:val="00AD1F09"/>
    <w:rsid w:val="00BC7F1F"/>
    <w:rsid w:val="00CC7A4E"/>
    <w:rsid w:val="00CF6F62"/>
    <w:rsid w:val="00E556AD"/>
    <w:rsid w:val="00E61E9F"/>
    <w:rsid w:val="00E77AE0"/>
    <w:rsid w:val="00E86D48"/>
    <w:rsid w:val="00F05769"/>
    <w:rsid w:val="00F16E59"/>
    <w:rsid w:val="00F4020E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3759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8</cp:revision>
  <cp:lastPrinted>2019-05-02T16:38:00Z</cp:lastPrinted>
  <dcterms:created xsi:type="dcterms:W3CDTF">2019-04-25T22:18:00Z</dcterms:created>
  <dcterms:modified xsi:type="dcterms:W3CDTF">2019-05-28T21:09:00Z</dcterms:modified>
</cp:coreProperties>
</file>